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8C48" w14:textId="77777777" w:rsidR="00BF2AA4" w:rsidRDefault="00BF2AA4" w:rsidP="00BF2AA4">
      <w:pPr>
        <w:keepNext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FF244" wp14:editId="4F096252">
                <wp:simplePos x="0" y="0"/>
                <wp:positionH relativeFrom="column">
                  <wp:posOffset>1798320</wp:posOffset>
                </wp:positionH>
                <wp:positionV relativeFrom="paragraph">
                  <wp:posOffset>2781300</wp:posOffset>
                </wp:positionV>
                <wp:extent cx="640080" cy="251460"/>
                <wp:effectExtent l="0" t="0" r="26670" b="15240"/>
                <wp:wrapNone/>
                <wp:docPr id="13392592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C1E02" w14:textId="1C0CBAD5" w:rsidR="00BF2AA4" w:rsidRDefault="00BF2AA4" w:rsidP="00BF2AA4">
                            <w:pPr>
                              <w:jc w:val="center"/>
                            </w:pPr>
                            <w:r>
                              <w:t>Battery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FF244" id="Rectangle 1" o:spid="_x0000_s1026" style="position:absolute;margin-left:141.6pt;margin-top:219pt;width:50.4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" fillcolor="#156082 [3204]" strokecolor="#030e13 [484]" strokeweight="1pt">
                <v:textbox>
                  <w:txbxContent>
                    <w:p w14:paraId="077C1E02" w14:textId="1C0CBAD5" w:rsidR="00BF2AA4" w:rsidRDefault="00BF2AA4" w:rsidP="00BF2AA4">
                      <w:pPr>
                        <w:jc w:val="center"/>
                      </w:pPr>
                      <w:r>
                        <w:t>Battery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9588221" wp14:editId="4A8E30F2">
            <wp:extent cx="5943600" cy="4457700"/>
            <wp:effectExtent l="0" t="0" r="0" b="0"/>
            <wp:docPr id="2" name="Picture 1" descr="New 2024 Ram ProMaster 3500 High Roof 3D Cargo Van | #B223605N | Van Horn  Automotive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2024 Ram ProMaster 3500 High Roof 3D Cargo Van | #B223605N | Van Horn  Automotive Grou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2A353" w14:textId="32DCAC03" w:rsidR="006605B7" w:rsidRPr="00BF2AA4" w:rsidRDefault="00BF2AA4" w:rsidP="00BF2AA4">
      <w:pPr>
        <w:pStyle w:val="Caption"/>
        <w:rPr>
          <w:sz w:val="36"/>
          <w:szCs w:val="36"/>
        </w:rPr>
      </w:pPr>
      <w:r w:rsidRPr="00BF2AA4">
        <w:rPr>
          <w:b/>
          <w:bCs/>
          <w:sz w:val="36"/>
          <w:szCs w:val="36"/>
        </w:rPr>
        <w:t>Auxiliary Battery Location</w:t>
      </w:r>
      <w:r w:rsidRPr="00BF2AA4">
        <w:rPr>
          <w:sz w:val="36"/>
          <w:szCs w:val="36"/>
        </w:rPr>
        <w:t xml:space="preserve"> – Battery can be accessed from passenger side</w:t>
      </w:r>
      <w:r>
        <w:rPr>
          <w:sz w:val="36"/>
          <w:szCs w:val="36"/>
        </w:rPr>
        <w:t xml:space="preserve"> exterior,</w:t>
      </w:r>
      <w:r w:rsidRPr="00BF2AA4">
        <w:rPr>
          <w:sz w:val="36"/>
          <w:szCs w:val="36"/>
        </w:rPr>
        <w:t xml:space="preserve"> underneath van adjacent to </w:t>
      </w:r>
      <w:r w:rsidR="00132C4E">
        <w:rPr>
          <w:sz w:val="36"/>
          <w:szCs w:val="36"/>
        </w:rPr>
        <w:t>front of rear axle.</w:t>
      </w:r>
    </w:p>
    <w:sectPr w:rsidR="006605B7" w:rsidRPr="00BF2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A4"/>
    <w:rsid w:val="00132C4E"/>
    <w:rsid w:val="006269DF"/>
    <w:rsid w:val="006605B7"/>
    <w:rsid w:val="00712A75"/>
    <w:rsid w:val="00773E5A"/>
    <w:rsid w:val="00A25374"/>
    <w:rsid w:val="00BF2AA4"/>
    <w:rsid w:val="00F1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0FD8F"/>
  <w15:chartTrackingRefBased/>
  <w15:docId w15:val="{5499EE41-7A70-43DF-9350-1328704B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A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A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A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A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A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A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A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A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A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AA4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BF2AA4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Vanover</dc:creator>
  <cp:keywords/>
  <dc:description/>
  <cp:lastModifiedBy>Larry Vanover</cp:lastModifiedBy>
  <cp:revision>2</cp:revision>
  <dcterms:created xsi:type="dcterms:W3CDTF">2025-12-16T15:13:00Z</dcterms:created>
  <dcterms:modified xsi:type="dcterms:W3CDTF">2025-12-16T15:13:00Z</dcterms:modified>
</cp:coreProperties>
</file>